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4B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4B3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9238D6">
        <w:rPr>
          <w:rFonts w:ascii="Times New Roman" w:hAnsi="Times New Roman" w:cs="Times New Roman"/>
          <w:b/>
          <w:sz w:val="28"/>
          <w:szCs w:val="28"/>
        </w:rPr>
        <w:t>аккумулятор</w:t>
      </w:r>
      <w:r w:rsidR="00BB4DAD">
        <w:rPr>
          <w:rFonts w:ascii="Times New Roman" w:hAnsi="Times New Roman" w:cs="Times New Roman"/>
          <w:b/>
          <w:sz w:val="28"/>
          <w:szCs w:val="28"/>
        </w:rPr>
        <w:t>ных батарей</w:t>
      </w:r>
      <w:r w:rsidR="00462834">
        <w:rPr>
          <w:rFonts w:ascii="Times New Roman" w:hAnsi="Times New Roman" w:cs="Times New Roman"/>
          <w:b/>
          <w:sz w:val="28"/>
          <w:szCs w:val="28"/>
        </w:rPr>
        <w:t xml:space="preserve"> для ИБП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295FDE">
        <w:rPr>
          <w:rFonts w:ascii="Times New Roman" w:hAnsi="Times New Roman" w:cs="Times New Roman"/>
          <w:b/>
          <w:sz w:val="28"/>
          <w:szCs w:val="28"/>
        </w:rPr>
        <w:t xml:space="preserve"> 16-171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9238D6">
        <w:rPr>
          <w:rFonts w:ascii="Times New Roman" w:hAnsi="Times New Roman" w:cs="Times New Roman"/>
          <w:sz w:val="24"/>
          <w:szCs w:val="24"/>
        </w:rPr>
        <w:t xml:space="preserve"> Аккумулятор</w:t>
      </w:r>
      <w:r w:rsidR="00BB4DAD">
        <w:rPr>
          <w:rFonts w:ascii="Times New Roman" w:hAnsi="Times New Roman" w:cs="Times New Roman"/>
          <w:sz w:val="24"/>
          <w:szCs w:val="24"/>
        </w:rPr>
        <w:t>ные батареи</w:t>
      </w:r>
      <w:r w:rsidR="00462834">
        <w:rPr>
          <w:rFonts w:ascii="Times New Roman" w:hAnsi="Times New Roman" w:cs="Times New Roman"/>
          <w:sz w:val="24"/>
          <w:szCs w:val="24"/>
        </w:rPr>
        <w:t xml:space="preserve"> для ИБП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Сроки поставки: </w:t>
      </w:r>
      <w:r w:rsidR="009238D6">
        <w:rPr>
          <w:rFonts w:ascii="Times New Roman" w:hAnsi="Times New Roman" w:cs="Times New Roman"/>
          <w:sz w:val="24"/>
          <w:szCs w:val="24"/>
        </w:rPr>
        <w:t>март-декабрь 2016г.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отсрочка платежа </w:t>
      </w:r>
      <w:r w:rsidR="009238D6">
        <w:rPr>
          <w:rFonts w:ascii="Times New Roman" w:hAnsi="Times New Roman" w:cs="Times New Roman"/>
          <w:sz w:val="24"/>
          <w:szCs w:val="24"/>
        </w:rPr>
        <w:t>3</w:t>
      </w:r>
      <w:r w:rsidRPr="00B6667C">
        <w:rPr>
          <w:rFonts w:ascii="Times New Roman" w:hAnsi="Times New Roman" w:cs="Times New Roman"/>
          <w:sz w:val="24"/>
          <w:szCs w:val="24"/>
        </w:rPr>
        <w:t xml:space="preserve">0 календарных </w:t>
      </w:r>
      <w:r w:rsidR="009238D6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дней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</w:t>
      </w:r>
      <w:bookmarkStart w:id="0" w:name="_GoBack"/>
      <w:bookmarkEnd w:id="0"/>
      <w:r w:rsidR="00FE23B9">
        <w:rPr>
          <w:rFonts w:ascii="Times New Roman" w:hAnsi="Times New Roman" w:cs="Times New Roman"/>
          <w:sz w:val="24"/>
          <w:szCs w:val="24"/>
        </w:rPr>
        <w:t>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4A2737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4854D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Pr="004854D3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4854D3" w:rsidRPr="009238D6">
        <w:rPr>
          <w:rFonts w:ascii="Times New Roman" w:hAnsi="Times New Roman" w:cs="Times New Roman"/>
          <w:sz w:val="24"/>
          <w:szCs w:val="24"/>
        </w:rPr>
        <w:t xml:space="preserve">В этом случае поставщик обязан приложить к своей заявке развернутое сравнение технических характеристик предлагаемой им продукции, </w:t>
      </w:r>
      <w:r w:rsidR="004854D3" w:rsidRPr="009238D6">
        <w:rPr>
          <w:rFonts w:ascii="Times New Roman" w:hAnsi="Times New Roman" w:cs="Times New Roman"/>
          <w:sz w:val="24"/>
          <w:szCs w:val="24"/>
        </w:rPr>
        <w:lastRenderedPageBreak/>
        <w:t>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>оящего Технического 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9238D6">
        <w:rPr>
          <w:rFonts w:ascii="Times New Roman" w:hAnsi="Times New Roman" w:cs="Times New Roman"/>
          <w:sz w:val="24"/>
          <w:szCs w:val="24"/>
        </w:rPr>
        <w:t xml:space="preserve"> 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>№</w:t>
      </w:r>
      <w:r w:rsidR="009238D6">
        <w:rPr>
          <w:rFonts w:ascii="Times New Roman" w:hAnsi="Times New Roman" w:cs="Times New Roman"/>
          <w:sz w:val="24"/>
          <w:szCs w:val="24"/>
        </w:rPr>
        <w:t xml:space="preserve"> 1</w:t>
      </w:r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462834">
        <w:rPr>
          <w:rFonts w:ascii="Times New Roman" w:hAnsi="Times New Roman" w:cs="Times New Roman"/>
          <w:sz w:val="24"/>
          <w:szCs w:val="24"/>
        </w:rPr>
        <w:t>1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</w:t>
      </w:r>
      <w:r w:rsidR="00462834">
        <w:rPr>
          <w:rFonts w:ascii="Times New Roman" w:hAnsi="Times New Roman" w:cs="Times New Roman"/>
          <w:sz w:val="24"/>
          <w:szCs w:val="24"/>
        </w:rPr>
        <w:t>е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7A9F">
        <w:rPr>
          <w:rFonts w:ascii="Times New Roman" w:hAnsi="Times New Roman" w:cs="Times New Roman"/>
          <w:sz w:val="24"/>
          <w:szCs w:val="24"/>
        </w:rPr>
        <w:t>Григорьева Елена Григорьевна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="00887A9F">
        <w:rPr>
          <w:rFonts w:ascii="Times New Roman" w:hAnsi="Times New Roman" w:cs="Times New Roman"/>
          <w:sz w:val="24"/>
          <w:szCs w:val="24"/>
        </w:rPr>
        <w:t xml:space="preserve"> 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887A9F">
        <w:rPr>
          <w:rFonts w:ascii="Times New Roman" w:hAnsi="Times New Roman" w:cs="Times New Roman"/>
          <w:sz w:val="24"/>
          <w:szCs w:val="24"/>
        </w:rPr>
        <w:t>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36C" w:rsidRDefault="00AE136C" w:rsidP="00147E59">
      <w:pPr>
        <w:spacing w:after="0" w:line="240" w:lineRule="auto"/>
      </w:pPr>
      <w:r>
        <w:separator/>
      </w:r>
    </w:p>
  </w:endnote>
  <w:endnote w:type="continuationSeparator" w:id="0">
    <w:p w:rsidR="00AE136C" w:rsidRDefault="00AE136C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36C" w:rsidRDefault="00AE136C" w:rsidP="00147E59">
      <w:pPr>
        <w:spacing w:after="0" w:line="240" w:lineRule="auto"/>
      </w:pPr>
      <w:r>
        <w:separator/>
      </w:r>
    </w:p>
  </w:footnote>
  <w:footnote w:type="continuationSeparator" w:id="0">
    <w:p w:rsidR="00AE136C" w:rsidRDefault="00AE136C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666F"/>
    <w:rsid w:val="002466A4"/>
    <w:rsid w:val="00290A1F"/>
    <w:rsid w:val="00295FDE"/>
    <w:rsid w:val="002A692F"/>
    <w:rsid w:val="002C6189"/>
    <w:rsid w:val="003101A2"/>
    <w:rsid w:val="00400BB4"/>
    <w:rsid w:val="00412136"/>
    <w:rsid w:val="00462834"/>
    <w:rsid w:val="004854D3"/>
    <w:rsid w:val="004A2737"/>
    <w:rsid w:val="004B167D"/>
    <w:rsid w:val="004B3044"/>
    <w:rsid w:val="004C246D"/>
    <w:rsid w:val="004D04D2"/>
    <w:rsid w:val="004D753A"/>
    <w:rsid w:val="005246F2"/>
    <w:rsid w:val="00583554"/>
    <w:rsid w:val="00645299"/>
    <w:rsid w:val="00694E57"/>
    <w:rsid w:val="00712618"/>
    <w:rsid w:val="00725599"/>
    <w:rsid w:val="00793228"/>
    <w:rsid w:val="007B6659"/>
    <w:rsid w:val="007F0001"/>
    <w:rsid w:val="008114D5"/>
    <w:rsid w:val="00823EC8"/>
    <w:rsid w:val="00887A9F"/>
    <w:rsid w:val="00893AD3"/>
    <w:rsid w:val="008D5EE1"/>
    <w:rsid w:val="009238D6"/>
    <w:rsid w:val="00A52C04"/>
    <w:rsid w:val="00A86875"/>
    <w:rsid w:val="00AE136C"/>
    <w:rsid w:val="00B3080D"/>
    <w:rsid w:val="00B614BB"/>
    <w:rsid w:val="00B65AD5"/>
    <w:rsid w:val="00B6667C"/>
    <w:rsid w:val="00BB4DAD"/>
    <w:rsid w:val="00C04F61"/>
    <w:rsid w:val="00C3008F"/>
    <w:rsid w:val="00C9709B"/>
    <w:rsid w:val="00CE65D7"/>
    <w:rsid w:val="00D522DA"/>
    <w:rsid w:val="00DC7650"/>
    <w:rsid w:val="00DF24D5"/>
    <w:rsid w:val="00E0042E"/>
    <w:rsid w:val="00E5045E"/>
    <w:rsid w:val="00E520DD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54</cp:revision>
  <cp:lastPrinted>2012-10-15T11:06:00Z</cp:lastPrinted>
  <dcterms:created xsi:type="dcterms:W3CDTF">2012-10-15T11:14:00Z</dcterms:created>
  <dcterms:modified xsi:type="dcterms:W3CDTF">2015-11-25T08:01:00Z</dcterms:modified>
</cp:coreProperties>
</file>